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D46" w:rsidRDefault="00572D46" w:rsidP="00572D46">
      <w:pPr>
        <w:pStyle w:val="a5"/>
        <w:widowControl/>
        <w:spacing w:beforeAutospacing="0" w:afterAutospacing="0" w:line="540" w:lineRule="atLeast"/>
        <w:jc w:val="center"/>
        <w:rPr>
          <w:rFonts w:ascii="Times New Roman" w:eastAsiaTheme="majorEastAsia" w:hAnsi="Times New Roman"/>
          <w:b/>
          <w:bCs/>
          <w:kern w:val="2"/>
          <w:sz w:val="44"/>
          <w:szCs w:val="44"/>
        </w:rPr>
      </w:pPr>
      <w:r>
        <w:rPr>
          <w:rFonts w:ascii="Times New Roman" w:eastAsiaTheme="majorEastAsia" w:hAnsi="Times New Roman"/>
          <w:b/>
          <w:bCs/>
          <w:kern w:val="2"/>
          <w:sz w:val="44"/>
          <w:szCs w:val="44"/>
        </w:rPr>
        <w:t>新时代地方人大工作和建设课题研究</w:t>
      </w:r>
    </w:p>
    <w:p w:rsidR="00572D46" w:rsidRDefault="00572D46" w:rsidP="00572D46">
      <w:pPr>
        <w:pStyle w:val="a5"/>
        <w:widowControl/>
        <w:spacing w:beforeAutospacing="0" w:afterAutospacing="0" w:line="540" w:lineRule="atLeast"/>
        <w:jc w:val="center"/>
        <w:rPr>
          <w:rFonts w:ascii="Times New Roman" w:eastAsiaTheme="majorEastAsia" w:hAnsi="Times New Roman"/>
          <w:b/>
          <w:bCs/>
          <w:kern w:val="2"/>
          <w:sz w:val="44"/>
          <w:szCs w:val="44"/>
        </w:rPr>
      </w:pPr>
      <w:r>
        <w:rPr>
          <w:rFonts w:ascii="Times New Roman" w:eastAsiaTheme="majorEastAsia" w:hAnsi="Times New Roman"/>
          <w:b/>
          <w:bCs/>
          <w:kern w:val="2"/>
          <w:sz w:val="44"/>
          <w:szCs w:val="44"/>
        </w:rPr>
        <w:t>结题成果格式</w:t>
      </w:r>
    </w:p>
    <w:p w:rsidR="00572D46" w:rsidRDefault="00572D46" w:rsidP="00572D46">
      <w:pPr>
        <w:spacing w:line="220" w:lineRule="atLeast"/>
        <w:jc w:val="center"/>
        <w:rPr>
          <w:rFonts w:ascii="Times New Roman" w:eastAsia="方正小标宋_GBK" w:hAnsi="Times New Roman" w:cs="Times New Roman"/>
          <w:color w:val="333333"/>
          <w:kern w:val="0"/>
          <w:sz w:val="44"/>
          <w:szCs w:val="44"/>
          <w:lang w:bidi="ar"/>
        </w:rPr>
      </w:pPr>
    </w:p>
    <w:p w:rsidR="00572D46" w:rsidRDefault="00572D46" w:rsidP="00572D46">
      <w:pPr>
        <w:spacing w:line="360" w:lineRule="auto"/>
        <w:ind w:firstLineChars="196" w:firstLine="627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一、首页顶格注明：新时代地方人大工作和建设课题；</w:t>
      </w:r>
    </w:p>
    <w:p w:rsidR="00572D46" w:rsidRDefault="00572D46" w:rsidP="00572D46">
      <w:pPr>
        <w:spacing w:line="360" w:lineRule="auto"/>
        <w:ind w:firstLineChars="196" w:firstLine="627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二、题目：方正小标宋简体二号；</w:t>
      </w:r>
    </w:p>
    <w:p w:rsidR="00572D46" w:rsidRDefault="00572D46" w:rsidP="00572D46">
      <w:pPr>
        <w:spacing w:line="360" w:lineRule="auto"/>
        <w:ind w:firstLineChars="196" w:firstLine="627"/>
        <w:rPr>
          <w:rFonts w:ascii="Times New Roman" w:eastAsia="仿宋_GB2312" w:hAnsi="Times New Roman" w:cs="Times New Roman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三、题目下注明：单位、姓名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人（楷体四号），</w:t>
      </w:r>
      <w:r>
        <w:rPr>
          <w:rFonts w:ascii="Times New Roman" w:eastAsia="仿宋_GB2312" w:hAnsi="Times New Roman" w:cs="Times New Roman"/>
          <w:bCs/>
          <w:sz w:val="32"/>
          <w:szCs w:val="32"/>
          <w:lang w:bidi="ar"/>
        </w:rPr>
        <w:t>其他课题组成员放文末（未注明，则视为无课题组成员）；</w:t>
      </w:r>
    </w:p>
    <w:p w:rsidR="00572D46" w:rsidRDefault="00572D46" w:rsidP="00572D46">
      <w:pPr>
        <w:spacing w:line="360" w:lineRule="auto"/>
        <w:ind w:firstLineChars="196" w:firstLine="627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四、正文：仿宋四号，单倍行距；</w:t>
      </w:r>
    </w:p>
    <w:p w:rsidR="00572D46" w:rsidRDefault="00572D46" w:rsidP="00572D46">
      <w:pPr>
        <w:spacing w:line="360" w:lineRule="auto"/>
        <w:ind w:left="1" w:firstLineChars="194" w:firstLine="621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五、标题序号及字体：一标黑体，其它标题皆用楷体；</w:t>
      </w:r>
    </w:p>
    <w:p w:rsidR="00572D46" w:rsidRDefault="00572D46" w:rsidP="00572D46">
      <w:pPr>
        <w:spacing w:line="360" w:lineRule="auto"/>
        <w:ind w:left="1" w:firstLineChars="194" w:firstLine="621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六、序号统一用：一、（一）、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、（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）；</w:t>
      </w:r>
    </w:p>
    <w:p w:rsidR="006A0CA6" w:rsidRPr="00572D46" w:rsidRDefault="00572D46" w:rsidP="00572D46">
      <w:r>
        <w:rPr>
          <w:rFonts w:ascii="Times New Roman" w:eastAsia="仿宋_GB2312" w:hAnsi="Times New Roman" w:cs="Times New Roman"/>
          <w:bCs/>
          <w:sz w:val="32"/>
          <w:szCs w:val="32"/>
        </w:rPr>
        <w:t>七、可不列参考文献及注释。</w:t>
      </w:r>
      <w:bookmarkStart w:id="0" w:name="_GoBack"/>
      <w:bookmarkEnd w:id="0"/>
    </w:p>
    <w:sectPr w:rsidR="006A0CA6" w:rsidRPr="00572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021" w:rsidRDefault="00C06021" w:rsidP="0028519C">
      <w:r>
        <w:separator/>
      </w:r>
    </w:p>
  </w:endnote>
  <w:endnote w:type="continuationSeparator" w:id="0">
    <w:p w:rsidR="00C06021" w:rsidRDefault="00C06021" w:rsidP="0028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021" w:rsidRDefault="00C06021" w:rsidP="0028519C">
      <w:r>
        <w:separator/>
      </w:r>
    </w:p>
  </w:footnote>
  <w:footnote w:type="continuationSeparator" w:id="0">
    <w:p w:rsidR="00C06021" w:rsidRDefault="00C06021" w:rsidP="00285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E5"/>
    <w:rsid w:val="0028519C"/>
    <w:rsid w:val="00572D46"/>
    <w:rsid w:val="006A0CA6"/>
    <w:rsid w:val="009439E5"/>
    <w:rsid w:val="00C06021"/>
    <w:rsid w:val="00C304CA"/>
    <w:rsid w:val="00D069C6"/>
    <w:rsid w:val="00E4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7DFF62-B5B6-45FC-A562-84C74707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19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5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51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5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519C"/>
    <w:rPr>
      <w:sz w:val="18"/>
      <w:szCs w:val="18"/>
    </w:rPr>
  </w:style>
  <w:style w:type="paragraph" w:styleId="a5">
    <w:name w:val="Normal (Web)"/>
    <w:basedOn w:val="a"/>
    <w:qFormat/>
    <w:rsid w:val="00572D46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2022-04-24T03:29:00Z</dcterms:created>
  <dcterms:modified xsi:type="dcterms:W3CDTF">2022-04-24T03:30:00Z</dcterms:modified>
</cp:coreProperties>
</file>